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26C" w:rsidRDefault="00860F97" w:rsidP="004421E4">
      <w:pPr>
        <w:jc w:val="center"/>
      </w:pPr>
      <w:r>
        <w:t>KULÜP BEYANNAMELERİ HAKKINDA ÖNEMLİ DUYURU!</w:t>
      </w:r>
    </w:p>
    <w:p w:rsidR="00860F97" w:rsidRDefault="00860F97">
      <w:r>
        <w:tab/>
        <w:t>Spor Kulüplerimizin e-Devlet üzerinde</w:t>
      </w:r>
      <w:r w:rsidR="004421E4">
        <w:t>n Spor Bilgi Sistemi uygulaması</w:t>
      </w:r>
      <w:bookmarkStart w:id="0" w:name="_GoBack"/>
      <w:bookmarkEnd w:id="0"/>
      <w:r>
        <w:t xml:space="preserve"> ile Kulüp İşlemleri sekmesine girerek (01.01.2025 – 31.12.2025) dönemi Kulüp Beyannamelerini vermesi 7405 sayılı kanun gereği zorunludur.</w:t>
      </w:r>
      <w:r w:rsidR="0096026C">
        <w:t xml:space="preserve"> </w:t>
      </w:r>
    </w:p>
    <w:p w:rsidR="0096026C" w:rsidRDefault="0096026C">
      <w:r>
        <w:tab/>
        <w:t>Kulüplerimizin Beyanname verme süresi 31 Mart 2026 tarihinde sona erecektir.</w:t>
      </w:r>
    </w:p>
    <w:sectPr w:rsidR="00960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2AE"/>
    <w:rsid w:val="004421E4"/>
    <w:rsid w:val="00860F97"/>
    <w:rsid w:val="008E0EA7"/>
    <w:rsid w:val="0096026C"/>
    <w:rsid w:val="00B9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60FC0"/>
  <w15:chartTrackingRefBased/>
  <w15:docId w15:val="{B028BC7A-21CF-4476-B33F-8E50AC7BA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Tufan DAĞLI</dc:creator>
  <cp:keywords/>
  <dc:description/>
  <cp:lastModifiedBy>Hüseyin Tufan DAĞLI</cp:lastModifiedBy>
  <cp:revision>3</cp:revision>
  <dcterms:created xsi:type="dcterms:W3CDTF">2026-03-04T07:15:00Z</dcterms:created>
  <dcterms:modified xsi:type="dcterms:W3CDTF">2026-03-04T07:33:00Z</dcterms:modified>
</cp:coreProperties>
</file>